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ACF" w:rsidRPr="00984ACF" w:rsidRDefault="00984ACF" w:rsidP="00984ACF">
      <w:pPr>
        <w:jc w:val="center"/>
        <w:rPr>
          <w:rFonts w:ascii="Times New Roman" w:hAnsi="Times New Roman" w:cs="Times New Roman"/>
          <w:sz w:val="44"/>
          <w:szCs w:val="28"/>
          <w:lang w:val="en-US"/>
        </w:rPr>
      </w:pPr>
      <w:r w:rsidRPr="00984ACF">
        <w:rPr>
          <w:rFonts w:ascii="Verdana" w:hAnsi="Verdana"/>
          <w:color w:val="317023"/>
          <w:sz w:val="36"/>
          <w:shd w:val="clear" w:color="auto" w:fill="B7E36E"/>
        </w:rPr>
        <w:t>ПОРАДИ БАТЬКАМ П`ЯТИКЛАСНИКІВ</w:t>
      </w:r>
    </w:p>
    <w:p w:rsidR="00984ACF" w:rsidRPr="00984ACF" w:rsidRDefault="00984ACF" w:rsidP="00984ACF">
      <w:pPr>
        <w:rPr>
          <w:rFonts w:ascii="Times New Roman" w:hAnsi="Times New Roman" w:cs="Times New Roman"/>
          <w:sz w:val="28"/>
          <w:szCs w:val="28"/>
        </w:rPr>
      </w:pPr>
      <w:r w:rsidRPr="00984ACF">
        <w:rPr>
          <w:rFonts w:ascii="Times New Roman" w:hAnsi="Times New Roman" w:cs="Times New Roman"/>
          <w:sz w:val="28"/>
          <w:szCs w:val="28"/>
        </w:rPr>
        <w:t>1. Якщо Вас щось турбує в поведінці дитини, якомога швидше зустріньтеся і обговоріть це із класним керівником, шкільним психологом.</w:t>
      </w:r>
    </w:p>
    <w:p w:rsidR="00984ACF" w:rsidRPr="00984ACF" w:rsidRDefault="00984ACF" w:rsidP="00984ACF">
      <w:pPr>
        <w:rPr>
          <w:rFonts w:ascii="Times New Roman" w:hAnsi="Times New Roman" w:cs="Times New Roman"/>
          <w:sz w:val="28"/>
          <w:szCs w:val="28"/>
        </w:rPr>
      </w:pPr>
      <w:r w:rsidRPr="00984ACF">
        <w:rPr>
          <w:rFonts w:ascii="Times New Roman" w:hAnsi="Times New Roman" w:cs="Times New Roman"/>
          <w:sz w:val="28"/>
          <w:szCs w:val="28"/>
        </w:rPr>
        <w:t>2. Якщо в родині відбулися події, що вплинули на психологічний стан дитини, повідомте про це класного керівника. Саме зміни в сімейному житті часто пояснюють раптові зміни в поведінці дітей.</w:t>
      </w:r>
    </w:p>
    <w:p w:rsidR="00984ACF" w:rsidRPr="00984ACF" w:rsidRDefault="00984ACF" w:rsidP="00984ACF">
      <w:pPr>
        <w:rPr>
          <w:rFonts w:ascii="Times New Roman" w:hAnsi="Times New Roman" w:cs="Times New Roman"/>
          <w:sz w:val="28"/>
          <w:szCs w:val="28"/>
        </w:rPr>
      </w:pPr>
      <w:r w:rsidRPr="00984ACF">
        <w:rPr>
          <w:rFonts w:ascii="Times New Roman" w:hAnsi="Times New Roman" w:cs="Times New Roman"/>
          <w:sz w:val="28"/>
          <w:szCs w:val="28"/>
        </w:rPr>
        <w:t>3. Цікавтеся шкільними справами, обговорюйте складні ситуації, разом шукайте вихід із конфліктів.</w:t>
      </w:r>
    </w:p>
    <w:p w:rsidR="00984ACF" w:rsidRPr="00984ACF" w:rsidRDefault="00984ACF" w:rsidP="00984ACF">
      <w:pPr>
        <w:rPr>
          <w:rFonts w:ascii="Times New Roman" w:hAnsi="Times New Roman" w:cs="Times New Roman"/>
          <w:sz w:val="28"/>
          <w:szCs w:val="28"/>
        </w:rPr>
      </w:pPr>
      <w:r w:rsidRPr="00984ACF">
        <w:rPr>
          <w:rFonts w:ascii="Times New Roman" w:hAnsi="Times New Roman" w:cs="Times New Roman"/>
          <w:sz w:val="28"/>
          <w:szCs w:val="28"/>
        </w:rPr>
        <w:t>4. Допоможіть дитині вивчити імена нових учителів, запропонуйте описати їх, виділити якісь особливі риси.</w:t>
      </w:r>
    </w:p>
    <w:p w:rsidR="00984ACF" w:rsidRPr="00984ACF" w:rsidRDefault="00984ACF" w:rsidP="00984ACF">
      <w:pPr>
        <w:rPr>
          <w:rFonts w:ascii="Times New Roman" w:hAnsi="Times New Roman" w:cs="Times New Roman"/>
          <w:sz w:val="28"/>
          <w:szCs w:val="28"/>
        </w:rPr>
      </w:pPr>
      <w:r w:rsidRPr="00984ACF">
        <w:rPr>
          <w:rFonts w:ascii="Times New Roman" w:hAnsi="Times New Roman" w:cs="Times New Roman"/>
          <w:sz w:val="28"/>
          <w:szCs w:val="28"/>
        </w:rPr>
        <w:t>5. Порадьте дитині в складних ситуаціях звертатися за порадою до класного керівника, шкільного психолога.</w:t>
      </w:r>
    </w:p>
    <w:p w:rsidR="00984ACF" w:rsidRPr="00984ACF" w:rsidRDefault="00984ACF" w:rsidP="00984ACF">
      <w:pPr>
        <w:rPr>
          <w:rFonts w:ascii="Times New Roman" w:hAnsi="Times New Roman" w:cs="Times New Roman"/>
          <w:sz w:val="28"/>
          <w:szCs w:val="28"/>
        </w:rPr>
      </w:pPr>
      <w:r w:rsidRPr="00984ACF">
        <w:rPr>
          <w:rFonts w:ascii="Times New Roman" w:hAnsi="Times New Roman" w:cs="Times New Roman"/>
          <w:sz w:val="28"/>
          <w:szCs w:val="28"/>
        </w:rPr>
        <w:t>6. Привчайте дитину до самостійності поступово: вона має сама збирати портфель, телефонувати однокласникам і питати про уроки тощо. Не слід відразу послаблювати контроль за навчальною діяльністю, якщо в період навчання в початковій школі вона звикла до контролю з вашого боку.</w:t>
      </w:r>
    </w:p>
    <w:p w:rsidR="00984ACF" w:rsidRPr="00984ACF" w:rsidRDefault="00984ACF" w:rsidP="00984ACF">
      <w:pPr>
        <w:rPr>
          <w:rFonts w:ascii="Times New Roman" w:hAnsi="Times New Roman" w:cs="Times New Roman"/>
          <w:sz w:val="28"/>
          <w:szCs w:val="28"/>
        </w:rPr>
      </w:pPr>
      <w:r w:rsidRPr="00984ACF">
        <w:rPr>
          <w:rFonts w:ascii="Times New Roman" w:hAnsi="Times New Roman" w:cs="Times New Roman"/>
          <w:sz w:val="28"/>
          <w:szCs w:val="28"/>
        </w:rPr>
        <w:t>7. Основними помічниками у складних ситуаціях є терпіння, увага, розуміння.</w:t>
      </w:r>
    </w:p>
    <w:p w:rsidR="00984ACF" w:rsidRPr="00984ACF" w:rsidRDefault="00984ACF" w:rsidP="00984ACF">
      <w:pPr>
        <w:rPr>
          <w:rFonts w:ascii="Times New Roman" w:hAnsi="Times New Roman" w:cs="Times New Roman"/>
          <w:sz w:val="28"/>
          <w:szCs w:val="28"/>
        </w:rPr>
      </w:pPr>
      <w:r w:rsidRPr="00984ACF">
        <w:rPr>
          <w:rFonts w:ascii="Times New Roman" w:hAnsi="Times New Roman" w:cs="Times New Roman"/>
          <w:sz w:val="28"/>
          <w:szCs w:val="28"/>
        </w:rPr>
        <w:t>8. Не обмежуйте свій інтерес звичайним питанням типу: "Як пройшов твій день у школі?". Кожного тижня вибирайте час, вільний від домашніх справ, і уважно розмовляйте з дитиною про школу. Запам'ятовуйте окремі імена, події та деталі, про які дитина вам повідомляє, використовуйте їх надалі для того, щоб починати подібні розмови про школу. Не пов'язуйте оцінки за успішність дитини зі своєю системою покарань і заохочень.</w:t>
      </w:r>
    </w:p>
    <w:p w:rsidR="00984ACF" w:rsidRPr="00984ACF" w:rsidRDefault="00984ACF" w:rsidP="00984ACF">
      <w:pPr>
        <w:rPr>
          <w:rFonts w:ascii="Times New Roman" w:hAnsi="Times New Roman" w:cs="Times New Roman"/>
          <w:sz w:val="28"/>
          <w:szCs w:val="28"/>
        </w:rPr>
      </w:pPr>
      <w:r w:rsidRPr="00984ACF">
        <w:rPr>
          <w:rFonts w:ascii="Times New Roman" w:hAnsi="Times New Roman" w:cs="Times New Roman"/>
          <w:sz w:val="28"/>
          <w:szCs w:val="28"/>
        </w:rPr>
        <w:t>9. Ваша дитина має оцінювати свою гарну успішність як нагороду, а неуспішність - як покарання. Якщо у дитини навчання йде добре, проявляйте частіше свою радість. Висловлюйте заклопотаність, якщо у дитини не все добре в школі. Постарайтеся наскільки можливо, не встановлювати покарань і заохочень вони можуть привести до емоційних проблем.</w:t>
      </w:r>
    </w:p>
    <w:p w:rsidR="00984ACF" w:rsidRPr="00984ACF" w:rsidRDefault="00984ACF" w:rsidP="00984ACF">
      <w:pPr>
        <w:rPr>
          <w:rFonts w:ascii="Times New Roman" w:hAnsi="Times New Roman" w:cs="Times New Roman"/>
          <w:sz w:val="28"/>
          <w:szCs w:val="28"/>
        </w:rPr>
      </w:pPr>
      <w:r w:rsidRPr="00984ACF">
        <w:rPr>
          <w:rFonts w:ascii="Times New Roman" w:hAnsi="Times New Roman" w:cs="Times New Roman"/>
          <w:sz w:val="28"/>
          <w:szCs w:val="28"/>
        </w:rPr>
        <w:t xml:space="preserve">10. Допомагайте дитині виконувати домашні завдання, але не робіть їх самі. Продемонструйте інтерес до цих завдань. Якщо дитина звертається до вас з питаннями, пов'язаними з домашніми завданнями, допоможіть їй знайти </w:t>
      </w:r>
      <w:r w:rsidRPr="00984ACF">
        <w:rPr>
          <w:rFonts w:ascii="Times New Roman" w:hAnsi="Times New Roman" w:cs="Times New Roman"/>
          <w:sz w:val="28"/>
          <w:szCs w:val="28"/>
        </w:rPr>
        <w:lastRenderedPageBreak/>
        <w:t>відповіді самостійно, а не підказуйте їх. Допоможіть дитині відчути інтерес до того, що викладають у школі.</w:t>
      </w:r>
    </w:p>
    <w:p w:rsidR="00984ACF" w:rsidRPr="00984ACF" w:rsidRDefault="00984ACF" w:rsidP="00984ACF">
      <w:pPr>
        <w:rPr>
          <w:rFonts w:ascii="Times New Roman" w:hAnsi="Times New Roman" w:cs="Times New Roman"/>
          <w:sz w:val="28"/>
          <w:szCs w:val="28"/>
        </w:rPr>
      </w:pPr>
      <w:r w:rsidRPr="00984ACF">
        <w:rPr>
          <w:rFonts w:ascii="Times New Roman" w:hAnsi="Times New Roman" w:cs="Times New Roman"/>
          <w:sz w:val="28"/>
          <w:szCs w:val="28"/>
        </w:rPr>
        <w:t>11. З'ясуйте, що взагалі цікавить вашу дитину, а потім встановіть зв'язок між його інтересами і предметами, що вивчаються в школі. Наприклад, любов дитини до фільмів можна перетворити на прагнення читати книги, подарувавши книгу, по якій поставлений фільм. Шукайте будь-які можливості, щоб дитина могла застосувати свої знання, отримані в школі, в домашній діяльності. Наприклад, доручіть їй розрахувати необхідну кількість продуктів для приготування їжі або необхідну кількість фарби, щоб пофарбувати певну поверхню.</w:t>
      </w:r>
    </w:p>
    <w:p w:rsidR="00984ACF" w:rsidRPr="00984ACF" w:rsidRDefault="00984ACF" w:rsidP="00984ACF">
      <w:pPr>
        <w:rPr>
          <w:rFonts w:ascii="Times New Roman" w:hAnsi="Times New Roman" w:cs="Times New Roman"/>
          <w:sz w:val="28"/>
          <w:szCs w:val="28"/>
        </w:rPr>
      </w:pPr>
      <w:r w:rsidRPr="00984ACF">
        <w:rPr>
          <w:rFonts w:ascii="Times New Roman" w:hAnsi="Times New Roman" w:cs="Times New Roman"/>
          <w:sz w:val="28"/>
          <w:szCs w:val="28"/>
        </w:rPr>
        <w:t>12. Особливі зусилля прикладайте для того, щоб підтримати спокійну та стабільну атмосферу в домі, коли в житті дитини відбуваються зміни. Намагайтеся уникнути великих змін чи порушень в домашній атмосфері. Спокій домашнього життя допоможе дитині більш ефективно вирішувати проблеми в школі.</w:t>
      </w:r>
    </w:p>
    <w:p w:rsidR="00984ACF" w:rsidRPr="00984ACF" w:rsidRDefault="00984ACF" w:rsidP="00984ACF">
      <w:pPr>
        <w:rPr>
          <w:rFonts w:ascii="Times New Roman" w:hAnsi="Times New Roman" w:cs="Times New Roman"/>
          <w:sz w:val="28"/>
          <w:szCs w:val="28"/>
        </w:rPr>
      </w:pPr>
    </w:p>
    <w:p w:rsidR="004C743C" w:rsidRPr="00984ACF" w:rsidRDefault="00984ACF" w:rsidP="00984ACF">
      <w:pPr>
        <w:jc w:val="right"/>
        <w:rPr>
          <w:rFonts w:ascii="Times New Roman" w:hAnsi="Times New Roman" w:cs="Times New Roman"/>
          <w:sz w:val="28"/>
          <w:szCs w:val="28"/>
        </w:rPr>
      </w:pPr>
      <w:r w:rsidRPr="00984ACF">
        <w:rPr>
          <w:rFonts w:ascii="Times New Roman" w:hAnsi="Times New Roman" w:cs="Times New Roman"/>
          <w:sz w:val="28"/>
          <w:szCs w:val="28"/>
        </w:rPr>
        <w:t xml:space="preserve">За матеріалами: </w:t>
      </w:r>
      <w:proofErr w:type="spellStart"/>
      <w:r w:rsidRPr="00984ACF">
        <w:rPr>
          <w:rFonts w:ascii="Times New Roman" w:hAnsi="Times New Roman" w:cs="Times New Roman"/>
          <w:sz w:val="28"/>
          <w:szCs w:val="28"/>
        </w:rPr>
        <w:t>Освіта.ua</w:t>
      </w:r>
      <w:proofErr w:type="spellEnd"/>
    </w:p>
    <w:sectPr w:rsidR="004C743C" w:rsidRPr="00984ACF" w:rsidSect="004C743C">
      <w:pgSz w:w="11906" w:h="16838"/>
      <w:pgMar w:top="1134" w:right="850" w:bottom="1134" w:left="1701"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84ACF"/>
    <w:rsid w:val="004C743C"/>
    <w:rsid w:val="00984AC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4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1869</Words>
  <Characters>1066</Characters>
  <Application>Microsoft Office Word</Application>
  <DocSecurity>0</DocSecurity>
  <Lines>8</Lines>
  <Paragraphs>5</Paragraphs>
  <ScaleCrop>false</ScaleCrop>
  <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2013-05-30T07:44:00Z</dcterms:created>
  <dcterms:modified xsi:type="dcterms:W3CDTF">2013-05-30T07:46:00Z</dcterms:modified>
</cp:coreProperties>
</file>